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КОНКУРС</w:t>
      </w:r>
      <w:r>
        <w:rPr>
          <w:rFonts w:ascii="Times New Roman" w:hAnsi="Times New Roman"/>
          <w:sz w:val="28"/>
        </w:rPr>
        <w:t>-ФЕСТИВАЛЯ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СЕЛЬСКИХ ТЕРРИТОРИЙ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САМ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КРАСИВ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ДЕРЕВ</w:t>
      </w:r>
      <w:r>
        <w:rPr>
          <w:rFonts w:ascii="Times New Roman" w:hAnsi="Times New Roman"/>
          <w:sz w:val="28"/>
        </w:rPr>
        <w:t>НЯ</w:t>
      </w:r>
      <w:r>
        <w:rPr>
          <w:rFonts w:ascii="Times New Roman" w:hAnsi="Times New Roman"/>
          <w:sz w:val="28"/>
        </w:rPr>
        <w:t xml:space="preserve"> ВЛАДИМИРСКОЙ ОБЛАСТИ —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»</w:t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Общие положения</w:t>
      </w:r>
    </w:p>
    <w:p w14:paraId="0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Настоящее Положение определяет порядок и условия организации и проведения </w:t>
      </w:r>
      <w:r>
        <w:rPr>
          <w:rFonts w:ascii="Times New Roman" w:hAnsi="Times New Roman"/>
          <w:sz w:val="28"/>
        </w:rPr>
        <w:t xml:space="preserve">конкурса-фестиваля </w:t>
      </w:r>
      <w:r>
        <w:rPr>
          <w:rFonts w:ascii="Times New Roman" w:hAnsi="Times New Roman"/>
          <w:sz w:val="28"/>
        </w:rPr>
        <w:t>на отбор сельских населенных пунктов Владимирской области на звание самой красивой деревни России во Владимирской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далее — Положение).</w:t>
      </w:r>
    </w:p>
    <w:p w14:paraId="0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онкурса-фестиваля на отбор сельских населенных пунктов Владимирской области на звание самой красивой деревни России во Владимирской области </w:t>
      </w:r>
      <w:r>
        <w:rPr>
          <w:rFonts w:ascii="Times New Roman" w:hAnsi="Times New Roman"/>
          <w:sz w:val="28"/>
        </w:rPr>
        <w:t>(далее – Конкурс)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содействие сохранению и лучшему задействованию сельского историко-культурного наследия, развитию сельского туризма и повышению привлекательности сельских территорий.</w:t>
      </w:r>
    </w:p>
    <w:p w14:paraId="0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 участию в Конкурсе допускаются сельские населённы</w:t>
      </w:r>
      <w:bookmarkStart w:id="1" w:name="_GoBack"/>
      <w:bookmarkEnd w:id="1"/>
      <w:r>
        <w:rPr>
          <w:rFonts w:ascii="Times New Roman" w:hAnsi="Times New Roman"/>
          <w:sz w:val="28"/>
        </w:rPr>
        <w:t>е пункты (села, деревни, поселки) Владимирской области с количеством проживающих жителей не более 3 500 человек.</w:t>
      </w:r>
    </w:p>
    <w:p w14:paraId="0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sz w:val="28"/>
        </w:rPr>
        <w:t xml:space="preserve">Организаторами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онкурса является инициативная группа общественников при поддержке губернатора Владимирской области и регионального координационного совета сторонников партии «Единая Россия».</w:t>
      </w:r>
    </w:p>
    <w:p w14:paraId="0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Организация и порядок проведения конкурса</w:t>
      </w:r>
    </w:p>
    <w:p w14:paraId="0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sz w:val="28"/>
        </w:rPr>
        <w:t>Конкурс проводится в период с «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» июня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31» августа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этапа.</w:t>
      </w:r>
    </w:p>
    <w:p w14:paraId="0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На первом этапе (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.06.202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— </w:t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.07.202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г.) проводится приём конкурсных заявок, их проверка.</w:t>
      </w:r>
    </w:p>
    <w:p w14:paraId="0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2.1.2. На втором этапе </w:t>
      </w:r>
      <w:r>
        <w:rPr>
          <w:rFonts w:ascii="Times New Roman" w:hAnsi="Times New Roman"/>
          <w:sz w:val="28"/>
        </w:rPr>
        <w:t>(1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.07.202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–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.08.202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г.) Оргкомитет, представители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ргкомитета проводят выезды в населенные пункты, допущенные к участию во втором этапе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онкурса, для экспертной оценки.</w:t>
      </w:r>
    </w:p>
    <w:p w14:paraId="0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2.1.3.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сентябр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состоится </w:t>
      </w:r>
      <w:r>
        <w:rPr>
          <w:rFonts w:ascii="Times New Roman" w:hAnsi="Times New Roman"/>
          <w:sz w:val="28"/>
        </w:rPr>
        <w:t>торжественно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итогово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Конкурса.</w:t>
      </w:r>
    </w:p>
    <w:p w14:paraId="1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Вся информация о ходе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онкурса размещается на сайте http://best-village.ru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 социальных сетях: https://vk.com/bestderevnya33.</w:t>
      </w:r>
    </w:p>
    <w:p w14:paraId="1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Конкурс проводится по </w:t>
      </w:r>
      <w:r>
        <w:rPr>
          <w:rFonts w:ascii="Times New Roman" w:hAnsi="Times New Roman"/>
          <w:sz w:val="28"/>
        </w:rPr>
        <w:t>двум</w:t>
      </w:r>
      <w:r>
        <w:rPr>
          <w:rFonts w:ascii="Times New Roman" w:hAnsi="Times New Roman"/>
          <w:sz w:val="28"/>
        </w:rPr>
        <w:t xml:space="preserve"> группам населенных пунктов:</w:t>
      </w:r>
    </w:p>
    <w:p w14:paraId="1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Первая группа населенные пункты численностью до 50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жителей.</w:t>
      </w:r>
    </w:p>
    <w:p w14:paraId="1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2.3.2. </w:t>
      </w:r>
      <w:r>
        <w:rPr>
          <w:rFonts w:ascii="Times New Roman" w:hAnsi="Times New Roman"/>
          <w:sz w:val="28"/>
        </w:rPr>
        <w:t>Вторая группа населенные пункты численностью от 50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00 жителей.</w:t>
      </w:r>
    </w:p>
    <w:p w14:paraId="1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r>
        <w:rPr>
          <w:rFonts w:ascii="Times New Roman" w:hAnsi="Times New Roman"/>
          <w:sz w:val="28"/>
        </w:rPr>
        <w:t xml:space="preserve">Заявка на Конкурс подаётся согласно форме (Приложение 1) и содержит информацию с контактными данными заявителя, краткой информацией о населённом пункте. </w:t>
      </w:r>
    </w:p>
    <w:p w14:paraId="1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Заявка на Конкурс может быть подана главой населённого пункта (глава сельского поселения, староста) или инициативной группой жителей от 3-х человек согласно форме (Приложение 1) (далее — Заявитель) не позднее «</w:t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» июля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путем заполнения формы на странице сайта конкурса (http://best-village.ru) или присылается по электронной почте на адрес: bestderevnya33@mail.ru или передается в </w:t>
      </w:r>
      <w:r>
        <w:rPr>
          <w:rFonts w:ascii="Times New Roman" w:hAnsi="Times New Roman"/>
          <w:sz w:val="28"/>
        </w:rPr>
        <w:t>Организационны</w:t>
      </w:r>
      <w:r>
        <w:rPr>
          <w:rFonts w:ascii="Times New Roman" w:hAnsi="Times New Roman"/>
          <w:sz w:val="28"/>
        </w:rPr>
        <w:t>й комитет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(г. Владимир, ул. Горького, дом 34, каб.10). Контактн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тел</w:t>
      </w:r>
      <w:r>
        <w:rPr>
          <w:rFonts w:ascii="Times New Roman" w:hAnsi="Times New Roman"/>
          <w:sz w:val="28"/>
        </w:rPr>
        <w:t>ефон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4922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33-28-00.</w:t>
      </w:r>
    </w:p>
    <w:p w14:paraId="1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проведения Конкурса создаётся Организационны</w:t>
      </w:r>
      <w:r>
        <w:rPr>
          <w:rFonts w:ascii="Times New Roman" w:hAnsi="Times New Roman"/>
          <w:sz w:val="28"/>
        </w:rPr>
        <w:t xml:space="preserve">й комитет (далее — Оргкомитет). </w:t>
      </w:r>
      <w:r>
        <w:rPr>
          <w:rFonts w:ascii="Times New Roman" w:hAnsi="Times New Roman"/>
          <w:sz w:val="28"/>
        </w:rPr>
        <w:t>Оргкомитет отвечает за организацию Конкурса, выполняя административную и техническую работу, и осуществляет научно-методическое обеспечение Конкурса, контролируя качество конкурсных заявок и определяя победителей и призёров Конкурса.</w:t>
      </w:r>
    </w:p>
    <w:p w14:paraId="1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Основными функциями Оргкомитета являются:</w:t>
      </w:r>
    </w:p>
    <w:p w14:paraId="1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­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приема и регистрации заявок;</w:t>
      </w:r>
    </w:p>
    <w:p w14:paraId="1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­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проверка заявок на соответствие требованиям Конкурса;</w:t>
      </w:r>
    </w:p>
    <w:p w14:paraId="1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­ </w:t>
      </w:r>
      <w:r>
        <w:rPr>
          <w:rFonts w:ascii="Times New Roman" w:hAnsi="Times New Roman"/>
          <w:sz w:val="28"/>
        </w:rPr>
        <w:t>проведение предварительной экспертизы заявок, прошедших во второй этап;</w:t>
      </w:r>
    </w:p>
    <w:p w14:paraId="1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­ </w:t>
      </w:r>
      <w:r>
        <w:rPr>
          <w:rFonts w:ascii="Times New Roman" w:hAnsi="Times New Roman"/>
          <w:sz w:val="28"/>
        </w:rPr>
        <w:t>организация выездных заседаний для проведения экспертизы населенных пунктов, участвующих в Конкурсе;</w:t>
      </w:r>
    </w:p>
    <w:p w14:paraId="1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­ выявление победителей;</w:t>
      </w:r>
    </w:p>
    <w:p w14:paraId="1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­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оформление протокола о результатах Конкурса;</w:t>
      </w:r>
    </w:p>
    <w:p w14:paraId="1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­ информирование общественности о результатах Конкурса.</w:t>
      </w:r>
    </w:p>
    <w:p w14:paraId="1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Оргкомитет проводит заседание для подведения итогов Конкурса. В случае необходимости могут быть проведены дополнительные заседания перед открытием и в период проведения Конкурса.</w:t>
      </w:r>
    </w:p>
    <w:p w14:paraId="2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Оргкомитет имеет право проверять достоверность сведений в представленных на Конкурс материалах, запрашивать дополнительную информацию, отклонять представленные конкурсные материалы, если они не соответствуют условиям Конкурса.</w:t>
      </w:r>
    </w:p>
    <w:p w14:paraId="2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Заседания Оргкомитета являются правомочными, если на них присутствует не менее 1/2 членов Оргкомитета.</w:t>
      </w:r>
    </w:p>
    <w:p w14:paraId="2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Решения, принятые на Заседании Оргкомитета, являются окончательными и пересмотру не подлежат.</w:t>
      </w:r>
    </w:p>
    <w:p w14:paraId="2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выявления обладателя Гран-при Конкурса населенных пунктов, которые займут призовые места и победителей в специальных номинациях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Оргкомитет организует выездные заседания в сельские населённые пункты, прошедшие отбор по итогам первого этапа.</w:t>
      </w:r>
    </w:p>
    <w:p w14:paraId="2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К основным критериям определения победителей Конкурса относятся:</w:t>
      </w:r>
    </w:p>
    <w:p w14:paraId="2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наличие и состояние историко-культурных достопримечательностей на территории населенного пункта и в его окрестностях;</w:t>
      </w:r>
    </w:p>
    <w:p w14:paraId="2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эстетичность и красота населенного пункта и окружающего ландшафта;</w:t>
      </w:r>
    </w:p>
    <w:p w14:paraId="2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активность жителей в решении вопросов, связанных с развитием населенного пункта;</w:t>
      </w:r>
    </w:p>
    <w:p w14:paraId="2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наличие и уровень проведения культурных мероприятий;</w:t>
      </w:r>
    </w:p>
    <w:p w14:paraId="2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бережное отношение к традициям.</w:t>
      </w:r>
    </w:p>
    <w:p w14:paraId="2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 В период проведения Конкурса в качестве отдельной номинации Оргкомитет может принять решение об организации интернет-голосования среди населенных пунктов - </w:t>
      </w:r>
      <w:r>
        <w:rPr>
          <w:rFonts w:ascii="Times New Roman" w:hAnsi="Times New Roman"/>
          <w:sz w:val="28"/>
        </w:rPr>
        <w:t>участников Конкурса</w:t>
      </w:r>
      <w:r>
        <w:rPr>
          <w:rFonts w:ascii="Times New Roman" w:hAnsi="Times New Roman"/>
          <w:sz w:val="28"/>
        </w:rPr>
        <w:t>. Оргкомитет К</w:t>
      </w:r>
      <w:r>
        <w:rPr>
          <w:rFonts w:ascii="Times New Roman" w:hAnsi="Times New Roman"/>
          <w:sz w:val="28"/>
        </w:rPr>
        <w:t xml:space="preserve">онкурса </w:t>
      </w:r>
      <w:r>
        <w:rPr>
          <w:rFonts w:ascii="Times New Roman" w:hAnsi="Times New Roman"/>
          <w:sz w:val="28"/>
        </w:rPr>
        <w:t>будет следить за накрутками голосов и оставляет за собой право аннулировать голоса, которые сочтёт «нак</w:t>
      </w:r>
      <w:r>
        <w:rPr>
          <w:rFonts w:ascii="Times New Roman" w:hAnsi="Times New Roman"/>
          <w:sz w:val="28"/>
        </w:rPr>
        <w:t>рученными» любым способом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Результаты интернет-голосования не влияют на решение об определении </w:t>
      </w:r>
      <w:r>
        <w:rPr>
          <w:rFonts w:ascii="Times New Roman" w:hAnsi="Times New Roman"/>
          <w:sz w:val="28"/>
        </w:rPr>
        <w:t>обладател</w:t>
      </w:r>
      <w:r>
        <w:rPr>
          <w:rFonts w:ascii="Times New Roman" w:hAnsi="Times New Roman"/>
          <w:sz w:val="28"/>
        </w:rPr>
        <w:t>ей Гран-при Конкурса,</w:t>
      </w:r>
      <w:r>
        <w:rPr>
          <w:rFonts w:ascii="Times New Roman" w:hAnsi="Times New Roman"/>
          <w:sz w:val="28"/>
        </w:rPr>
        <w:t xml:space="preserve"> призовы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мест и победителей в специальных номинациях</w:t>
      </w:r>
      <w:r>
        <w:rPr>
          <w:rFonts w:ascii="Times New Roman" w:hAnsi="Times New Roman"/>
          <w:sz w:val="28"/>
        </w:rPr>
        <w:t>.</w:t>
      </w:r>
    </w:p>
    <w:p w14:paraId="2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Итоги Конкурса подводятся в ходе торжественного итогового мероприятия с участием организаторов и партнеров конкурса.</w:t>
      </w:r>
    </w:p>
    <w:p w14:paraId="2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Выполнение организационной и технической работы по объявлению Конкурса, приёму материалов и подготовке их для рассмотрения на заседаниях, организации обоих этапов Конкурса, подготовке и проведению итогового мероприятия, освещению хода и результатов Конкурса в СМИ, а также решение других организационных вопросов осуществляется силами и за счет средств Оргкомитета и партнеров конкурса.</w:t>
      </w:r>
    </w:p>
    <w:p w14:paraId="2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Подведение итогов Конкурса</w:t>
      </w:r>
    </w:p>
    <w:p w14:paraId="2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Победители и призеры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онкурса определяются Оргкомитетом по количеству максимально набранных по результатам экспертной оценки.</w:t>
      </w:r>
    </w:p>
    <w:p w14:paraId="3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Конкурса определяются: </w:t>
      </w:r>
    </w:p>
    <w:p w14:paraId="3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населенных пунктов: </w:t>
      </w:r>
      <w:r>
        <w:rPr>
          <w:rFonts w:ascii="Times New Roman" w:hAnsi="Times New Roman"/>
          <w:sz w:val="28"/>
        </w:rPr>
        <w:t xml:space="preserve">гран-при, а также первое, второе и третье место – в каждой из </w:t>
      </w:r>
      <w:r>
        <w:rPr>
          <w:rFonts w:ascii="Times New Roman" w:hAnsi="Times New Roman"/>
          <w:sz w:val="28"/>
        </w:rPr>
        <w:t>двух</w:t>
      </w:r>
      <w:r>
        <w:rPr>
          <w:rFonts w:ascii="Times New Roman" w:hAnsi="Times New Roman"/>
          <w:sz w:val="28"/>
        </w:rPr>
        <w:t xml:space="preserve"> групп населенных пунктов.</w:t>
      </w:r>
    </w:p>
    <w:p w14:paraId="3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.3. </w:t>
      </w:r>
      <w:r>
        <w:rPr>
          <w:rFonts w:ascii="Times New Roman" w:hAnsi="Times New Roman"/>
          <w:sz w:val="28"/>
        </w:rPr>
        <w:t>По предложению членов Оргкомитета могут быть введены дополнительные официальные и специальные номинации.</w:t>
      </w:r>
    </w:p>
    <w:p w14:paraId="3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.4. </w:t>
      </w:r>
      <w:r>
        <w:rPr>
          <w:rFonts w:ascii="Times New Roman" w:hAnsi="Times New Roman"/>
          <w:sz w:val="28"/>
        </w:rPr>
        <w:t xml:space="preserve">Награждение победителей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онкурса проводится в ходе итогового мероприятия в торжественной обстановке. Время и место проведения церемонии награждения победителей и призеров конкурса определяется Оргкомитетом.</w:t>
      </w:r>
    </w:p>
    <w:p w14:paraId="3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Сельским населённым пунктам, занявшим призовые места, вручаются почётные дипломы и ценные призы.</w:t>
      </w:r>
    </w:p>
    <w:p w14:paraId="3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.5.1.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Информация о победителях и призёрах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онкурса размещается на сайте http://best-village.ru и информационных материалах, распространяемых организаторами и партнерами конкурса.</w:t>
      </w:r>
    </w:p>
    <w:p w14:paraId="3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.5.2.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Результаты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онкурса освещаются в средствах массовой информации (интернет, печатные СМИ, радио и телевидение).</w:t>
      </w:r>
    </w:p>
    <w:p w14:paraId="3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Призовой фонд </w:t>
      </w:r>
      <w:r>
        <w:rPr>
          <w:rFonts w:ascii="Times New Roman" w:hAnsi="Times New Roman"/>
          <w:sz w:val="28"/>
        </w:rPr>
        <w:t>фестиваля</w:t>
      </w:r>
      <w:r>
        <w:rPr>
          <w:rFonts w:ascii="Times New Roman" w:hAnsi="Times New Roman"/>
          <w:sz w:val="28"/>
        </w:rPr>
        <w:t>-конкурса:</w:t>
      </w:r>
    </w:p>
    <w:p w14:paraId="3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Гран-при –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 тыс. руб.</w:t>
      </w:r>
    </w:p>
    <w:p w14:paraId="3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место в каждой из групп – </w:t>
      </w:r>
      <w:r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 xml:space="preserve"> тыс. руб.</w:t>
      </w:r>
    </w:p>
    <w:p w14:paraId="3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место в каждой из групп – 50 тыс. руб.</w:t>
      </w:r>
    </w:p>
    <w:p w14:paraId="3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место в каждой из групп – 30 тыс. руб.</w:t>
      </w:r>
    </w:p>
    <w:p w14:paraId="3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5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1. Заявка участника Конкурса на отбор сельских населенных пунктов Владимирской области на звание самой красивой деревни во Владимирской области</w:t>
      </w:r>
    </w:p>
    <w:p w14:paraId="5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3964"/>
        <w:gridCol w:w="5381"/>
      </w:tblGrid>
      <w:tr>
        <w:tc>
          <w:tcPr>
            <w:tcW w:type="dxa" w:w="3964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населённого пункта</w:t>
            </w:r>
          </w:p>
        </w:tc>
        <w:tc>
          <w:tcPr>
            <w:tcW w:type="dxa" w:w="5381"/>
          </w:tcPr>
          <w:p w14:paraId="59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64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 субъекта РФ</w:t>
            </w:r>
          </w:p>
        </w:tc>
        <w:tc>
          <w:tcPr>
            <w:tcW w:type="dxa" w:w="5381"/>
          </w:tcPr>
          <w:p w14:paraId="5B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64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Заявителя</w:t>
            </w:r>
          </w:p>
        </w:tc>
        <w:tc>
          <w:tcPr>
            <w:tcW w:type="dxa" w:w="5381"/>
          </w:tcPr>
          <w:p w14:paraId="5D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64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Контактные данные Заявителя (адрес, телефон, и электронная почта) и адрес сайта населённого пункта</w:t>
            </w:r>
          </w:p>
        </w:tc>
        <w:tc>
          <w:tcPr>
            <w:tcW w:type="dxa" w:w="5381"/>
          </w:tcPr>
          <w:p w14:paraId="5F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64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жителей (постоянно живущих / временно проживающих)</w:t>
            </w:r>
          </w:p>
        </w:tc>
        <w:tc>
          <w:tcPr>
            <w:tcW w:type="dxa" w:w="5381"/>
          </w:tcPr>
          <w:p w14:paraId="61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64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основания населённого пункта и краткая история</w:t>
            </w:r>
          </w:p>
        </w:tc>
        <w:tc>
          <w:tcPr>
            <w:tcW w:type="dxa" w:w="5381"/>
          </w:tcPr>
          <w:p w14:paraId="63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6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6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6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заполнения     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6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6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Заявителя ____________________</w:t>
      </w:r>
    </w:p>
    <w:p w14:paraId="6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6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6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6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6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6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3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851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List Paragraph"/>
    <w:basedOn w:val="Style_2"/>
    <w:link w:val="Style_21_ch"/>
    <w:pPr>
      <w:ind w:firstLine="0" w:left="720"/>
      <w:contextualSpacing w:val="1"/>
    </w:pPr>
  </w:style>
  <w:style w:styleId="Style_21_ch" w:type="character">
    <w:name w:val="List Paragraph"/>
    <w:basedOn w:val="Style_2_ch"/>
    <w:link w:val="Style_21"/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2023-06-02T16:02:41Z</dcterms:modified>
</cp:coreProperties>
</file>